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r>
        <w:rPr>
          <w:rFonts w:hint="eastAsia"/>
        </w:rPr>
        <w:t xml:space="preserve"> </w:t>
      </w:r>
      <w:r>
        <w:t xml:space="preserve">                      </w:t>
      </w:r>
      <w:r>
        <w:rPr>
          <w:rFonts w:hint="eastAsia"/>
          <w:sz w:val="44"/>
          <w:szCs w:val="44"/>
        </w:rPr>
        <w:t>人在旅途 景驻金郊</w:t>
      </w:r>
    </w:p>
    <w:p>
      <w:pPr>
        <w:spacing w:line="360" w:lineRule="auto"/>
        <w:rPr>
          <w:sz w:val="28"/>
          <w:szCs w:val="28"/>
        </w:rPr>
      </w:pPr>
      <w:r>
        <w:rPr>
          <w:rFonts w:hint="eastAsia"/>
          <w:sz w:val="44"/>
          <w:szCs w:val="44"/>
        </w:rPr>
        <w:t xml:space="preserve"> </w:t>
      </w:r>
      <w:r>
        <w:rPr>
          <w:sz w:val="44"/>
          <w:szCs w:val="44"/>
        </w:rPr>
        <w:t xml:space="preserve">           </w:t>
      </w:r>
      <w:r>
        <w:rPr>
          <w:rFonts w:hint="eastAsia"/>
          <w:sz w:val="28"/>
          <w:szCs w:val="28"/>
        </w:rPr>
        <w:t>南通市通州区金郊初中 曹群</w:t>
      </w:r>
    </w:p>
    <w:p>
      <w:pPr>
        <w:spacing w:line="360" w:lineRule="auto"/>
        <w:ind w:firstLine="420" w:firstLineChars="200"/>
        <w:rPr>
          <w:rFonts w:ascii="宋体" w:hAnsi="宋体" w:eastAsia="宋体"/>
          <w:szCs w:val="21"/>
        </w:rPr>
      </w:pPr>
      <w:r>
        <w:rPr>
          <w:rFonts w:hint="eastAsia" w:ascii="宋体" w:hAnsi="宋体" w:eastAsia="宋体"/>
          <w:szCs w:val="21"/>
        </w:rPr>
        <w:t>四季更迭，山河流岚，风景阅遍。所有的过往，都是岁月的一种恩赐。怀着感恩的心态，盘点成长“微事”。</w:t>
      </w:r>
    </w:p>
    <w:p>
      <w:pPr>
        <w:pStyle w:val="7"/>
        <w:numPr>
          <w:ilvl w:val="0"/>
          <w:numId w:val="1"/>
        </w:numPr>
        <w:spacing w:line="360" w:lineRule="auto"/>
        <w:ind w:firstLineChars="0"/>
        <w:rPr>
          <w:rFonts w:ascii="宋体" w:hAnsi="宋体" w:eastAsia="宋体"/>
          <w:b/>
          <w:bCs/>
          <w:szCs w:val="21"/>
        </w:rPr>
      </w:pPr>
      <w:r>
        <w:rPr>
          <w:rFonts w:hint="eastAsia" w:ascii="宋体" w:hAnsi="宋体" w:eastAsia="宋体"/>
          <w:b/>
          <w:bCs/>
          <w:szCs w:val="21"/>
        </w:rPr>
        <w:t>浓墨重彩课改</w:t>
      </w:r>
    </w:p>
    <w:p>
      <w:pPr>
        <w:spacing w:line="360" w:lineRule="auto"/>
        <w:ind w:firstLine="420" w:firstLineChars="200"/>
        <w:rPr>
          <w:rFonts w:ascii="宋体" w:hAnsi="宋体" w:eastAsia="宋体"/>
          <w:szCs w:val="21"/>
        </w:rPr>
      </w:pPr>
      <w:r>
        <w:rPr>
          <w:rFonts w:hint="eastAsia" w:ascii="宋体" w:hAnsi="宋体" w:eastAsia="宋体"/>
          <w:szCs w:val="21"/>
        </w:rPr>
        <w:t>听党话，感党恩，把改革创新始终扛肩头。英语学科建设，依托活动与课程推行校本课程建构，多次开展写字比赛、献礼党建双语征文比赛、用英语讲党史故事等活动。积极推行“大阅读”与“微写作”理念，任教初一两个班的英语，率先垂范上好英语整本书阅读课，指导工作室和培育站成员开发英语资源为区域服务。学校层面，我组织全体教师开展了“砺学”课堂业务培训，实现同频共振。规划好路线图，让教研线、备课线比肩而行，开展全员参与的“同研共进”系列课改活动，有1</w:t>
      </w:r>
      <w:r>
        <w:rPr>
          <w:rFonts w:ascii="宋体" w:hAnsi="宋体" w:eastAsia="宋体"/>
          <w:szCs w:val="21"/>
        </w:rPr>
        <w:t>50</w:t>
      </w:r>
      <w:r>
        <w:rPr>
          <w:rFonts w:hint="eastAsia" w:ascii="宋体" w:hAnsi="宋体" w:eastAsia="宋体"/>
          <w:szCs w:val="21"/>
        </w:rPr>
        <w:t>多人次开设了研讨课，堪称全区之最，助力提档升级课堂，共建高品质金郊。区域层面配合吴国成主任做好初中英语的专业参谋，致力于改良英语课堂与作业命制，为全区打造精品复习课和优质资源，秉持奉献的情怀承担了全区所有的命题、质量分析、入校指导等任务，为区域英语高质量发展护航。</w:t>
      </w:r>
    </w:p>
    <w:p>
      <w:pPr>
        <w:pStyle w:val="7"/>
        <w:numPr>
          <w:ilvl w:val="0"/>
          <w:numId w:val="1"/>
        </w:numPr>
        <w:spacing w:line="360" w:lineRule="auto"/>
        <w:ind w:firstLineChars="0"/>
        <w:rPr>
          <w:rFonts w:ascii="宋体" w:hAnsi="宋体" w:eastAsia="宋体"/>
          <w:b/>
          <w:bCs/>
          <w:szCs w:val="21"/>
        </w:rPr>
      </w:pPr>
      <w:r>
        <w:rPr>
          <w:rFonts w:hint="eastAsia" w:ascii="宋体" w:hAnsi="宋体" w:eastAsia="宋体"/>
          <w:b/>
          <w:bCs/>
          <w:szCs w:val="21"/>
        </w:rPr>
        <w:t xml:space="preserve">用心用情管理 </w:t>
      </w:r>
    </w:p>
    <w:p>
      <w:pPr>
        <w:spacing w:line="360" w:lineRule="auto"/>
        <w:ind w:firstLine="420" w:firstLineChars="200"/>
        <w:rPr>
          <w:rFonts w:hint="eastAsia" w:ascii="宋体" w:hAnsi="宋体" w:eastAsia="宋体"/>
          <w:szCs w:val="21"/>
        </w:rPr>
      </w:pPr>
      <w:r>
        <w:rPr>
          <w:rFonts w:hint="eastAsia" w:ascii="宋体" w:hAnsi="宋体" w:eastAsia="宋体"/>
          <w:szCs w:val="21"/>
        </w:rPr>
        <w:t>学校管理是学问，更是艺术。作为学校教科研和工会的具体负责人，我秉持以德服人、服务至上的理念，负责任，敢担当，处事正，动真格，以身作则做好管理。教科研是学校发展的第一生产力，基于这一认识，我切实抓好每周的教研备课一体化工作、暑期校本培训及日常研修工作、青年教师培养工程、骨干教师培养工程，使不同层次教师的专业能力都获得相应提高。开展了新教师恳谈会，青蓝工程师徒互听互评活动，青年教师读书分享活动，以期青蓝相济携手同辉。承办了市、区级各类研讨活动达二十多次，接待了多批来校交流的名师团，为教师成长搭建平台。我们的收获是丰硕的，近2</w:t>
      </w:r>
      <w:r>
        <w:rPr>
          <w:rFonts w:ascii="宋体" w:hAnsi="宋体" w:eastAsia="宋体"/>
          <w:szCs w:val="21"/>
        </w:rPr>
        <w:t>0</w:t>
      </w:r>
      <w:r>
        <w:rPr>
          <w:rFonts w:hint="eastAsia" w:ascii="宋体" w:hAnsi="宋体" w:eastAsia="宋体"/>
          <w:szCs w:val="21"/>
        </w:rPr>
        <w:t>名老师荣获省、市、区教学基本功、优课评比、行知杯等一等奖，有1</w:t>
      </w:r>
      <w:r>
        <w:rPr>
          <w:rFonts w:ascii="宋体" w:hAnsi="宋体" w:eastAsia="宋体"/>
          <w:szCs w:val="21"/>
        </w:rPr>
        <w:t>8</w:t>
      </w:r>
      <w:r>
        <w:rPr>
          <w:rFonts w:hint="eastAsia" w:ascii="宋体" w:hAnsi="宋体" w:eastAsia="宋体"/>
          <w:szCs w:val="21"/>
        </w:rPr>
        <w:t>位老师被评为市区级学科带头人、骨干教师。我秉持服务的情怀，廉洁奉公，时刻把教职工利益放在心头，日常做好生病教职工及传统重大节日的慰问工作。组织好通州区劳模工匠进校园宣讲活动、“砥砺”杯青年教师基本功大赛、教职工趣味运动会、体检活动等，从思想和身心健康等层面关爱教职工。负责召开教代会，</w:t>
      </w:r>
      <w:r>
        <w:rPr>
          <w:rFonts w:hint="eastAsia" w:ascii="宋体" w:hAnsi="宋体" w:eastAsia="宋体"/>
          <w:szCs w:val="21"/>
          <w:lang w:eastAsia="zh-CN"/>
        </w:rPr>
        <w:t>协助校长室</w:t>
      </w:r>
      <w:r>
        <w:rPr>
          <w:rFonts w:hint="eastAsia" w:ascii="宋体" w:hAnsi="宋体" w:eastAsia="宋体"/>
          <w:szCs w:val="21"/>
        </w:rPr>
        <w:t>成功通过了棘手的绩效考核方案。</w:t>
      </w:r>
    </w:p>
    <w:p>
      <w:pPr>
        <w:spacing w:line="360" w:lineRule="auto"/>
        <w:ind w:firstLine="420" w:firstLineChars="200"/>
        <w:rPr>
          <w:rFonts w:hint="eastAsia" w:ascii="宋体" w:hAnsi="宋体" w:eastAsia="宋体"/>
          <w:szCs w:val="21"/>
        </w:rPr>
      </w:pPr>
    </w:p>
    <w:p>
      <w:pPr>
        <w:pStyle w:val="7"/>
        <w:numPr>
          <w:ilvl w:val="0"/>
          <w:numId w:val="1"/>
        </w:numPr>
        <w:spacing w:line="360" w:lineRule="auto"/>
        <w:ind w:firstLineChars="0"/>
        <w:rPr>
          <w:rFonts w:ascii="宋体" w:hAnsi="宋体" w:eastAsia="宋体"/>
          <w:b/>
          <w:bCs/>
          <w:szCs w:val="21"/>
        </w:rPr>
      </w:pPr>
      <w:r>
        <w:rPr>
          <w:rFonts w:hint="eastAsia" w:ascii="宋体" w:hAnsi="宋体" w:eastAsia="宋体"/>
          <w:b/>
          <w:bCs/>
          <w:szCs w:val="21"/>
        </w:rPr>
        <w:t>共建共享中心</w:t>
      </w:r>
    </w:p>
    <w:p>
      <w:pPr>
        <w:spacing w:line="360" w:lineRule="auto"/>
        <w:ind w:left="420"/>
        <w:rPr>
          <w:rFonts w:hint="eastAsia" w:ascii="宋体" w:hAnsi="宋体" w:eastAsia="宋体"/>
          <w:szCs w:val="21"/>
        </w:rPr>
      </w:pPr>
      <w:r>
        <w:rPr>
          <w:rFonts w:hint="eastAsia" w:ascii="宋体" w:hAnsi="宋体" w:eastAsia="宋体"/>
          <w:szCs w:val="21"/>
        </w:rPr>
        <w:t>江苏省初中英语学科发展示范中心项目作为南通的唯一，备受关注。我</w:t>
      </w:r>
      <w:r>
        <w:rPr>
          <w:rFonts w:hint="eastAsia" w:ascii="宋体" w:hAnsi="宋体" w:eastAsia="宋体"/>
          <w:szCs w:val="21"/>
          <w:lang w:eastAsia="zh-CN"/>
        </w:rPr>
        <w:t>全力</w:t>
      </w:r>
      <w:r>
        <w:rPr>
          <w:rFonts w:hint="eastAsia" w:ascii="宋体" w:hAnsi="宋体" w:eastAsia="宋体"/>
          <w:szCs w:val="21"/>
        </w:rPr>
        <w:t>配合校长室，</w:t>
      </w:r>
    </w:p>
    <w:p>
      <w:pPr>
        <w:spacing w:line="360" w:lineRule="auto"/>
        <w:rPr>
          <w:rFonts w:ascii="宋体" w:hAnsi="宋体" w:eastAsia="宋体"/>
          <w:szCs w:val="21"/>
        </w:rPr>
      </w:pPr>
      <w:r>
        <w:rPr>
          <w:rFonts w:hint="eastAsia" w:ascii="宋体" w:hAnsi="宋体" w:eastAsia="宋体"/>
          <w:szCs w:val="21"/>
        </w:rPr>
        <w:t>顺利完成了两次中期汇报和并成功举办了阶段性总结交流。这一年里，项目建设从宏观走向细节，从理论走向实践，从概念走向行动，从抽象走向具体。建设内容进入实质性的建设阶段，我们以营造学习之“境”、实践之“场”、创造之“器”、体验之“坊”的新型场馆为总体原则，致力于将中心打造成“图书馆、阅览室、实践场、探究园、操作间、展览区、资源库，成为师生学习、生活、成长的共同的生命栖居室。我们积极稳步推进示范中心建设，让建模课程、拓展课程、物型课程、活动课程互为依托，花时一年终于建成立体英语文化园，如今成为金郊文化的一大亮点，受到来访者们的一致高度赞誉。</w:t>
      </w:r>
    </w:p>
    <w:p>
      <w:pPr>
        <w:pStyle w:val="7"/>
        <w:numPr>
          <w:ilvl w:val="0"/>
          <w:numId w:val="1"/>
        </w:numPr>
        <w:spacing w:line="360" w:lineRule="auto"/>
        <w:ind w:firstLineChars="0"/>
        <w:rPr>
          <w:rFonts w:ascii="宋体" w:hAnsi="宋体" w:eastAsia="宋体"/>
          <w:b/>
          <w:bCs/>
          <w:szCs w:val="21"/>
        </w:rPr>
      </w:pPr>
      <w:r>
        <w:rPr>
          <w:rFonts w:hint="eastAsia" w:ascii="宋体" w:hAnsi="宋体" w:eastAsia="宋体"/>
          <w:b/>
          <w:bCs/>
          <w:szCs w:val="21"/>
        </w:rPr>
        <w:t>做优做强团队</w:t>
      </w:r>
    </w:p>
    <w:p>
      <w:pPr>
        <w:spacing w:line="360" w:lineRule="auto"/>
        <w:ind w:firstLine="420" w:firstLineChars="200"/>
        <w:rPr>
          <w:rFonts w:ascii="宋体" w:hAnsi="宋体" w:eastAsia="宋体"/>
          <w:szCs w:val="21"/>
        </w:rPr>
      </w:pPr>
      <w:r>
        <w:rPr>
          <w:rFonts w:hint="eastAsia" w:ascii="宋体" w:hAnsi="宋体" w:eastAsia="宋体"/>
          <w:szCs w:val="21"/>
        </w:rPr>
        <w:t>作为工作室及四有好教师团队的领衔人，我的使命是继续拨亮为梦想导航的灯火，为国育师，为校育才。循着高品质工作室的建设目标，我们继续开展苏大研学、送教支教、课题研究、项目研发、成果辐射等多维度高品质的活动。与自南京金陵汇文、山西晋城、苏州园区、盐城等地的名师工作室互动交流。聚焦省级课题《高阶思维观照下的诗意英语课堂研究》，研发了整本书伴读微课及高阶思维观照下的初三诗意英语复习课程两个项目。我个人在全国各地开设讲座、公开课达五十多节，整个团队多达八十多节，为各地教师尤其是通州区做好教师培训工作。两位成员入选为省“卓越教师”培养对象，3名成员被评为南通市学科带头人，工作室教科研成果丰硕</w:t>
      </w:r>
      <w:r>
        <w:rPr>
          <w:rFonts w:hint="eastAsia" w:ascii="宋体" w:hAnsi="宋体" w:eastAsia="宋体"/>
          <w:szCs w:val="21"/>
          <w:lang w:eastAsia="zh-CN"/>
        </w:rPr>
        <w:t>，我的文章在通州区第五届哲学社会科学优秀成果评奖中获三等奖，</w:t>
      </w:r>
      <w:r>
        <w:rPr>
          <w:rFonts w:hint="eastAsia" w:ascii="宋体" w:hAnsi="宋体" w:eastAsia="宋体"/>
          <w:szCs w:val="21"/>
        </w:rPr>
        <w:t>阅读伴学课程已全部被江苏学习强国录用。我所领衔的“</w:t>
      </w:r>
      <w:r>
        <w:rPr>
          <w:rFonts w:ascii="宋体" w:hAnsi="宋体" w:eastAsia="宋体"/>
          <w:szCs w:val="21"/>
        </w:rPr>
        <w:t xml:space="preserve">POETIC• </w:t>
      </w:r>
      <w:r>
        <w:rPr>
          <w:rFonts w:hint="eastAsia" w:ascii="宋体" w:hAnsi="宋体" w:eastAsia="宋体"/>
          <w:szCs w:val="21"/>
        </w:rPr>
        <w:t>攀越” 四有好教师团队，以“拥抱诗意 点亮人生”为建设主题。践行正教育、 新师道 、育诗心等路径，开展十次主题研讨活动，通过师德、教改、课程等多方位建设提升团队成员教育实践能力，凝练团队独特风格，推动“种子”教师从优秀迈向卓越。与工作室共同研发“传统文化进课程之端午节”项目，并向全区成功进行了联合展示。团队牵手镇巴赤北，</w:t>
      </w:r>
      <w:r>
        <w:rPr>
          <w:rFonts w:ascii="宋体" w:hAnsi="宋体" w:eastAsia="宋体"/>
          <w:szCs w:val="21"/>
        </w:rPr>
        <w:t>共推苏陕教育</w:t>
      </w:r>
      <w:r>
        <w:rPr>
          <w:rFonts w:hint="eastAsia" w:ascii="宋体" w:hAnsi="宋体" w:eastAsia="宋体"/>
          <w:szCs w:val="21"/>
        </w:rPr>
        <w:t>。团队成员中有2位获评南通市学科带头人，杜金红老师获得省体育基本功大赛一等奖，本团队获得区“四有”好教师团队称号</w:t>
      </w:r>
      <w:r>
        <w:rPr>
          <w:rFonts w:hint="eastAsia" w:ascii="宋体" w:hAnsi="宋体" w:eastAsia="宋体"/>
          <w:szCs w:val="21"/>
          <w:lang w:eastAsia="zh-CN"/>
        </w:rPr>
        <w:t>，本人被南通市教育发展学院聘为特聘教授，区政府督学</w:t>
      </w:r>
      <w:r>
        <w:rPr>
          <w:rFonts w:hint="eastAsia" w:ascii="宋体" w:hAnsi="宋体" w:eastAsia="宋体"/>
          <w:szCs w:val="21"/>
        </w:rPr>
        <w:t xml:space="preserve">。 </w:t>
      </w:r>
    </w:p>
    <w:p>
      <w:pPr>
        <w:spacing w:line="360" w:lineRule="auto"/>
        <w:ind w:left="-23" w:firstLine="420" w:firstLineChars="200"/>
        <w:rPr>
          <w:rFonts w:ascii="宋体" w:hAnsi="宋体" w:eastAsia="宋体"/>
          <w:szCs w:val="21"/>
        </w:rPr>
      </w:pPr>
      <w:r>
        <w:rPr>
          <w:rFonts w:hint="eastAsia" w:ascii="宋体" w:hAnsi="宋体" w:eastAsia="宋体"/>
          <w:szCs w:val="21"/>
        </w:rPr>
        <w:t>工作过程中，我做事顶真，过于讲原则，一定程度上</w:t>
      </w:r>
      <w:r>
        <w:rPr>
          <w:rFonts w:hint="eastAsia" w:ascii="宋体" w:hAnsi="宋体" w:eastAsia="宋体"/>
          <w:szCs w:val="21"/>
          <w:lang w:eastAsia="zh-CN"/>
        </w:rPr>
        <w:t>容</w:t>
      </w:r>
      <w:bookmarkStart w:id="0" w:name="_GoBack"/>
      <w:bookmarkEnd w:id="0"/>
      <w:r>
        <w:rPr>
          <w:rFonts w:hint="eastAsia" w:ascii="宋体" w:hAnsi="宋体" w:eastAsia="宋体"/>
          <w:szCs w:val="21"/>
        </w:rPr>
        <w:t xml:space="preserve">易得罪人。因为所兼事务较多，时间所限，与群众深入交流不够。对待下属要求严格，急于求成，情绪管理偶尔不到位，这些都是需要今后完善的。我会带着爱与希望勇毅前行。坚信，心中有盼，所有美好，不负归期！心中有景，只问勇敢，无问西东！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314861"/>
    <w:multiLevelType w:val="multilevel"/>
    <w:tmpl w:val="5331486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7F"/>
    <w:rsid w:val="00015255"/>
    <w:rsid w:val="00017426"/>
    <w:rsid w:val="00032118"/>
    <w:rsid w:val="00051EF3"/>
    <w:rsid w:val="0006135B"/>
    <w:rsid w:val="0007012E"/>
    <w:rsid w:val="00077A6F"/>
    <w:rsid w:val="00092219"/>
    <w:rsid w:val="000B1858"/>
    <w:rsid w:val="000B1EAC"/>
    <w:rsid w:val="000B5ACA"/>
    <w:rsid w:val="000C0EE2"/>
    <w:rsid w:val="000C12A0"/>
    <w:rsid w:val="000C350C"/>
    <w:rsid w:val="000C3ACD"/>
    <w:rsid w:val="000C7271"/>
    <w:rsid w:val="000D0B84"/>
    <w:rsid w:val="000D7713"/>
    <w:rsid w:val="000F1061"/>
    <w:rsid w:val="000F4F31"/>
    <w:rsid w:val="0010195E"/>
    <w:rsid w:val="00124BDB"/>
    <w:rsid w:val="00154CFB"/>
    <w:rsid w:val="001766DF"/>
    <w:rsid w:val="00186FBC"/>
    <w:rsid w:val="00190F23"/>
    <w:rsid w:val="00192F4B"/>
    <w:rsid w:val="001A12CC"/>
    <w:rsid w:val="001A28A6"/>
    <w:rsid w:val="001A38B0"/>
    <w:rsid w:val="001C3E37"/>
    <w:rsid w:val="001D2B11"/>
    <w:rsid w:val="001D5483"/>
    <w:rsid w:val="001E055F"/>
    <w:rsid w:val="001E0EC7"/>
    <w:rsid w:val="001E2D2F"/>
    <w:rsid w:val="001E7514"/>
    <w:rsid w:val="00200F3F"/>
    <w:rsid w:val="002060F9"/>
    <w:rsid w:val="00222BB0"/>
    <w:rsid w:val="00226BD2"/>
    <w:rsid w:val="00242CE7"/>
    <w:rsid w:val="00246A95"/>
    <w:rsid w:val="00246ADA"/>
    <w:rsid w:val="00246C77"/>
    <w:rsid w:val="002478CC"/>
    <w:rsid w:val="00251873"/>
    <w:rsid w:val="00257D31"/>
    <w:rsid w:val="00264FFC"/>
    <w:rsid w:val="00297E64"/>
    <w:rsid w:val="002B2FEE"/>
    <w:rsid w:val="002B3AFB"/>
    <w:rsid w:val="002B76DA"/>
    <w:rsid w:val="002C1687"/>
    <w:rsid w:val="002D71A3"/>
    <w:rsid w:val="002E6DF3"/>
    <w:rsid w:val="002F5735"/>
    <w:rsid w:val="002F5ECC"/>
    <w:rsid w:val="00310DC2"/>
    <w:rsid w:val="0033606E"/>
    <w:rsid w:val="003379A3"/>
    <w:rsid w:val="0034035D"/>
    <w:rsid w:val="00360F19"/>
    <w:rsid w:val="0036377D"/>
    <w:rsid w:val="00366265"/>
    <w:rsid w:val="003667A7"/>
    <w:rsid w:val="00366AAB"/>
    <w:rsid w:val="00370C94"/>
    <w:rsid w:val="00372814"/>
    <w:rsid w:val="00374691"/>
    <w:rsid w:val="00383947"/>
    <w:rsid w:val="00386384"/>
    <w:rsid w:val="00392E91"/>
    <w:rsid w:val="00393457"/>
    <w:rsid w:val="0039685B"/>
    <w:rsid w:val="0039754B"/>
    <w:rsid w:val="003A4623"/>
    <w:rsid w:val="003C103F"/>
    <w:rsid w:val="003C540F"/>
    <w:rsid w:val="003E70BD"/>
    <w:rsid w:val="003F1FF2"/>
    <w:rsid w:val="00400D75"/>
    <w:rsid w:val="004071BD"/>
    <w:rsid w:val="00411721"/>
    <w:rsid w:val="00417C19"/>
    <w:rsid w:val="004615A8"/>
    <w:rsid w:val="0046324E"/>
    <w:rsid w:val="00466426"/>
    <w:rsid w:val="0047550E"/>
    <w:rsid w:val="00477FC2"/>
    <w:rsid w:val="004813F4"/>
    <w:rsid w:val="00494E3F"/>
    <w:rsid w:val="004C57FC"/>
    <w:rsid w:val="004D3D6F"/>
    <w:rsid w:val="004E5257"/>
    <w:rsid w:val="004E539E"/>
    <w:rsid w:val="004F4818"/>
    <w:rsid w:val="00507581"/>
    <w:rsid w:val="00527864"/>
    <w:rsid w:val="00537F1B"/>
    <w:rsid w:val="005600CA"/>
    <w:rsid w:val="0057419B"/>
    <w:rsid w:val="00575B69"/>
    <w:rsid w:val="00582E85"/>
    <w:rsid w:val="00584EAC"/>
    <w:rsid w:val="005A01A0"/>
    <w:rsid w:val="005A278D"/>
    <w:rsid w:val="005A7BE4"/>
    <w:rsid w:val="005B3A34"/>
    <w:rsid w:val="005B43EF"/>
    <w:rsid w:val="005B5815"/>
    <w:rsid w:val="005B6A00"/>
    <w:rsid w:val="005B6DA6"/>
    <w:rsid w:val="005C121D"/>
    <w:rsid w:val="005F6068"/>
    <w:rsid w:val="00603E4A"/>
    <w:rsid w:val="0061088A"/>
    <w:rsid w:val="00616C4A"/>
    <w:rsid w:val="00617F4A"/>
    <w:rsid w:val="00641A16"/>
    <w:rsid w:val="006511A3"/>
    <w:rsid w:val="00652C8F"/>
    <w:rsid w:val="006655FB"/>
    <w:rsid w:val="00670234"/>
    <w:rsid w:val="006742D6"/>
    <w:rsid w:val="006805A0"/>
    <w:rsid w:val="006936A7"/>
    <w:rsid w:val="006952E6"/>
    <w:rsid w:val="006A4623"/>
    <w:rsid w:val="006B19D5"/>
    <w:rsid w:val="006D21D5"/>
    <w:rsid w:val="006D2ADC"/>
    <w:rsid w:val="006D4DA8"/>
    <w:rsid w:val="006E1962"/>
    <w:rsid w:val="006F0793"/>
    <w:rsid w:val="006F13D4"/>
    <w:rsid w:val="00700320"/>
    <w:rsid w:val="0070669C"/>
    <w:rsid w:val="0071253D"/>
    <w:rsid w:val="00713937"/>
    <w:rsid w:val="00713F7B"/>
    <w:rsid w:val="00733D71"/>
    <w:rsid w:val="0073527C"/>
    <w:rsid w:val="00735908"/>
    <w:rsid w:val="00735D79"/>
    <w:rsid w:val="007423DC"/>
    <w:rsid w:val="007453A5"/>
    <w:rsid w:val="007505DC"/>
    <w:rsid w:val="00761514"/>
    <w:rsid w:val="00767737"/>
    <w:rsid w:val="00774CCD"/>
    <w:rsid w:val="00775506"/>
    <w:rsid w:val="00775D16"/>
    <w:rsid w:val="0078268F"/>
    <w:rsid w:val="0078704A"/>
    <w:rsid w:val="00795145"/>
    <w:rsid w:val="007B4404"/>
    <w:rsid w:val="007C0FAC"/>
    <w:rsid w:val="007C3691"/>
    <w:rsid w:val="007C7005"/>
    <w:rsid w:val="007D05F5"/>
    <w:rsid w:val="007D3BC4"/>
    <w:rsid w:val="007E06F5"/>
    <w:rsid w:val="007F0A58"/>
    <w:rsid w:val="007F16D4"/>
    <w:rsid w:val="007F505F"/>
    <w:rsid w:val="007F6C73"/>
    <w:rsid w:val="008003F2"/>
    <w:rsid w:val="00834DF4"/>
    <w:rsid w:val="00862F2F"/>
    <w:rsid w:val="008740F7"/>
    <w:rsid w:val="00884D43"/>
    <w:rsid w:val="00894C8D"/>
    <w:rsid w:val="0089705A"/>
    <w:rsid w:val="008A25D1"/>
    <w:rsid w:val="008B18E5"/>
    <w:rsid w:val="008C0DD1"/>
    <w:rsid w:val="008C3352"/>
    <w:rsid w:val="00904BE6"/>
    <w:rsid w:val="00921F4F"/>
    <w:rsid w:val="009266D3"/>
    <w:rsid w:val="00926C76"/>
    <w:rsid w:val="00933156"/>
    <w:rsid w:val="009360C2"/>
    <w:rsid w:val="00943646"/>
    <w:rsid w:val="00944940"/>
    <w:rsid w:val="009867E6"/>
    <w:rsid w:val="009921FF"/>
    <w:rsid w:val="009A5272"/>
    <w:rsid w:val="009C1E43"/>
    <w:rsid w:val="009C3F7A"/>
    <w:rsid w:val="009E0AA0"/>
    <w:rsid w:val="009F4D1F"/>
    <w:rsid w:val="00A04223"/>
    <w:rsid w:val="00A14760"/>
    <w:rsid w:val="00A223A8"/>
    <w:rsid w:val="00A25D3D"/>
    <w:rsid w:val="00A43E06"/>
    <w:rsid w:val="00A55E53"/>
    <w:rsid w:val="00A64597"/>
    <w:rsid w:val="00A65DEA"/>
    <w:rsid w:val="00A66A90"/>
    <w:rsid w:val="00A675B6"/>
    <w:rsid w:val="00A75C39"/>
    <w:rsid w:val="00A804BE"/>
    <w:rsid w:val="00A87D42"/>
    <w:rsid w:val="00A90103"/>
    <w:rsid w:val="00A952C1"/>
    <w:rsid w:val="00A962C9"/>
    <w:rsid w:val="00AA4077"/>
    <w:rsid w:val="00AA6FF1"/>
    <w:rsid w:val="00AC6603"/>
    <w:rsid w:val="00AD3B0E"/>
    <w:rsid w:val="00AE22FC"/>
    <w:rsid w:val="00AE5857"/>
    <w:rsid w:val="00AF799C"/>
    <w:rsid w:val="00B0204E"/>
    <w:rsid w:val="00B14DC8"/>
    <w:rsid w:val="00B361D4"/>
    <w:rsid w:val="00B37B45"/>
    <w:rsid w:val="00B43DB6"/>
    <w:rsid w:val="00B440FD"/>
    <w:rsid w:val="00B50DCA"/>
    <w:rsid w:val="00B5310D"/>
    <w:rsid w:val="00B54E13"/>
    <w:rsid w:val="00B557D8"/>
    <w:rsid w:val="00B714F4"/>
    <w:rsid w:val="00B77548"/>
    <w:rsid w:val="00B82D21"/>
    <w:rsid w:val="00B86BE6"/>
    <w:rsid w:val="00B87877"/>
    <w:rsid w:val="00B90204"/>
    <w:rsid w:val="00B916AE"/>
    <w:rsid w:val="00B97E73"/>
    <w:rsid w:val="00BA0823"/>
    <w:rsid w:val="00BA33A3"/>
    <w:rsid w:val="00BA4D25"/>
    <w:rsid w:val="00BB02CD"/>
    <w:rsid w:val="00BB71A3"/>
    <w:rsid w:val="00BC190F"/>
    <w:rsid w:val="00BC27D4"/>
    <w:rsid w:val="00BC36F4"/>
    <w:rsid w:val="00BC3993"/>
    <w:rsid w:val="00BD3AE4"/>
    <w:rsid w:val="00BE5881"/>
    <w:rsid w:val="00BE678E"/>
    <w:rsid w:val="00BF11CD"/>
    <w:rsid w:val="00BF6824"/>
    <w:rsid w:val="00C00E3B"/>
    <w:rsid w:val="00C05C1F"/>
    <w:rsid w:val="00C07D03"/>
    <w:rsid w:val="00C23E61"/>
    <w:rsid w:val="00C323E3"/>
    <w:rsid w:val="00C4290C"/>
    <w:rsid w:val="00C64841"/>
    <w:rsid w:val="00C72B04"/>
    <w:rsid w:val="00C7455E"/>
    <w:rsid w:val="00C77702"/>
    <w:rsid w:val="00C80852"/>
    <w:rsid w:val="00C82741"/>
    <w:rsid w:val="00C919EC"/>
    <w:rsid w:val="00CA7843"/>
    <w:rsid w:val="00CB2A12"/>
    <w:rsid w:val="00CC14A5"/>
    <w:rsid w:val="00CC5654"/>
    <w:rsid w:val="00CC5D9A"/>
    <w:rsid w:val="00CD1209"/>
    <w:rsid w:val="00CD354D"/>
    <w:rsid w:val="00CD3E7C"/>
    <w:rsid w:val="00CE730E"/>
    <w:rsid w:val="00CF2B37"/>
    <w:rsid w:val="00D068C1"/>
    <w:rsid w:val="00D138BF"/>
    <w:rsid w:val="00D20AEE"/>
    <w:rsid w:val="00D22C11"/>
    <w:rsid w:val="00D23328"/>
    <w:rsid w:val="00D239F6"/>
    <w:rsid w:val="00D25249"/>
    <w:rsid w:val="00D27284"/>
    <w:rsid w:val="00D27809"/>
    <w:rsid w:val="00D35ADB"/>
    <w:rsid w:val="00D36946"/>
    <w:rsid w:val="00D434D5"/>
    <w:rsid w:val="00D50F56"/>
    <w:rsid w:val="00D707E2"/>
    <w:rsid w:val="00D72BD3"/>
    <w:rsid w:val="00DA2992"/>
    <w:rsid w:val="00DA3FAC"/>
    <w:rsid w:val="00DC0AC0"/>
    <w:rsid w:val="00DC2E8E"/>
    <w:rsid w:val="00DC634E"/>
    <w:rsid w:val="00DE3DA8"/>
    <w:rsid w:val="00E12938"/>
    <w:rsid w:val="00E21829"/>
    <w:rsid w:val="00E26495"/>
    <w:rsid w:val="00E26DD3"/>
    <w:rsid w:val="00E343A6"/>
    <w:rsid w:val="00E3654C"/>
    <w:rsid w:val="00E41E57"/>
    <w:rsid w:val="00E4250F"/>
    <w:rsid w:val="00E52861"/>
    <w:rsid w:val="00E56389"/>
    <w:rsid w:val="00E602BA"/>
    <w:rsid w:val="00E74A30"/>
    <w:rsid w:val="00E80C7E"/>
    <w:rsid w:val="00E90B2E"/>
    <w:rsid w:val="00E93EF1"/>
    <w:rsid w:val="00E9635D"/>
    <w:rsid w:val="00EA3410"/>
    <w:rsid w:val="00EA77C1"/>
    <w:rsid w:val="00EE7E62"/>
    <w:rsid w:val="00EF0EC3"/>
    <w:rsid w:val="00EF368F"/>
    <w:rsid w:val="00F019A9"/>
    <w:rsid w:val="00F07B01"/>
    <w:rsid w:val="00F142C8"/>
    <w:rsid w:val="00F221FD"/>
    <w:rsid w:val="00F22DCB"/>
    <w:rsid w:val="00F303A7"/>
    <w:rsid w:val="00F31A3C"/>
    <w:rsid w:val="00F33430"/>
    <w:rsid w:val="00F34308"/>
    <w:rsid w:val="00F37C5C"/>
    <w:rsid w:val="00F420B5"/>
    <w:rsid w:val="00F46AFD"/>
    <w:rsid w:val="00F473D7"/>
    <w:rsid w:val="00F548CA"/>
    <w:rsid w:val="00F562AC"/>
    <w:rsid w:val="00F57E11"/>
    <w:rsid w:val="00F73DB3"/>
    <w:rsid w:val="00F766BC"/>
    <w:rsid w:val="00F76B18"/>
    <w:rsid w:val="00F8417F"/>
    <w:rsid w:val="00F93D14"/>
    <w:rsid w:val="00FA4D63"/>
    <w:rsid w:val="00FB3FD1"/>
    <w:rsid w:val="00FB467F"/>
    <w:rsid w:val="00FB5AB2"/>
    <w:rsid w:val="00FC588B"/>
    <w:rsid w:val="00FC7C3F"/>
    <w:rsid w:val="00FD7407"/>
    <w:rsid w:val="00FF33C3"/>
    <w:rsid w:val="00FF46DD"/>
    <w:rsid w:val="06FE2297"/>
    <w:rsid w:val="17E563EC"/>
    <w:rsid w:val="1C3027D9"/>
    <w:rsid w:val="276903BF"/>
    <w:rsid w:val="3D2633A2"/>
    <w:rsid w:val="5286028F"/>
    <w:rsid w:val="5335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88D5E-F120-424C-8865-A6F9388B151F}">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Words>
  <Characters>1655</Characters>
  <Lines>13</Lines>
  <Paragraphs>3</Paragraphs>
  <TotalTime>6</TotalTime>
  <ScaleCrop>false</ScaleCrop>
  <LinksUpToDate>false</LinksUpToDate>
  <CharactersWithSpaces>1942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2021-01-24T14:31:00Z</dcterms:created>
  <dc:creator>曹 群</dc:creator>
  <cp:lastModifiedBy>Administrator</cp:lastModifiedBy>
  <dcterms:modified xsi:type="dcterms:W3CDTF">2021-06-04T08:03:37Z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4D42537C6E324FA8809B5059D38FC81D</vt:lpwstr>
  </property>
</Properties>
</file>